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F0" w:rsidRDefault="008024F0" w:rsidP="008814A0">
      <w:pPr>
        <w:ind w:left="1008" w:right="1008"/>
        <w:jc w:val="center"/>
        <w:rPr>
          <w:b/>
        </w:rPr>
      </w:pPr>
    </w:p>
    <w:p w:rsidR="00964FE2" w:rsidRDefault="008814A0" w:rsidP="008814A0">
      <w:pPr>
        <w:ind w:left="1008" w:right="1008"/>
        <w:jc w:val="center"/>
        <w:rPr>
          <w:b/>
        </w:rPr>
      </w:pPr>
      <w:r w:rsidRPr="008814A0">
        <w:rPr>
          <w:b/>
        </w:rPr>
        <w:t>PRESS RELEASE 7/2</w:t>
      </w:r>
      <w:r w:rsidR="00A21777">
        <w:rPr>
          <w:b/>
        </w:rPr>
        <w:t>6</w:t>
      </w:r>
      <w:r w:rsidR="00964FE2">
        <w:rPr>
          <w:b/>
        </w:rPr>
        <w:t xml:space="preserve">/2021 </w:t>
      </w:r>
      <w:r w:rsidR="00A21777">
        <w:rPr>
          <w:b/>
        </w:rPr>
        <w:t>10:30 A.M.</w:t>
      </w:r>
    </w:p>
    <w:p w:rsidR="008814A0" w:rsidRPr="008814A0" w:rsidRDefault="00964FE2" w:rsidP="008814A0">
      <w:pPr>
        <w:ind w:left="1008" w:right="1008"/>
        <w:jc w:val="center"/>
        <w:rPr>
          <w:b/>
        </w:rPr>
      </w:pPr>
      <w:r>
        <w:rPr>
          <w:b/>
        </w:rPr>
        <w:t>D</w:t>
      </w:r>
      <w:r w:rsidR="008814A0" w:rsidRPr="008814A0">
        <w:rPr>
          <w:b/>
        </w:rPr>
        <w:t xml:space="preserve">IXIE FIRE </w:t>
      </w:r>
      <w:r w:rsidR="00A21777">
        <w:rPr>
          <w:b/>
        </w:rPr>
        <w:t>INFORMATION</w:t>
      </w:r>
    </w:p>
    <w:p w:rsidR="00A21777" w:rsidRDefault="00A21777" w:rsidP="003C27B1">
      <w:pPr>
        <w:adjustRightInd w:val="0"/>
        <w:rPr>
          <w:rFonts w:eastAsiaTheme="minorHAnsi"/>
          <w:b/>
          <w:color w:val="FF0000"/>
          <w:sz w:val="24"/>
          <w:szCs w:val="24"/>
        </w:rPr>
      </w:pPr>
    </w:p>
    <w:p w:rsidR="0045456B" w:rsidRDefault="0045456B" w:rsidP="00BD1949">
      <w:pPr>
        <w:adjustRightInd w:val="0"/>
        <w:ind w:left="1008"/>
      </w:pPr>
    </w:p>
    <w:p w:rsidR="003C27B1" w:rsidRDefault="003C27B1" w:rsidP="003C27B1">
      <w:pPr>
        <w:ind w:left="720" w:right="720" w:firstLine="288"/>
        <w:rPr>
          <w:b/>
          <w:color w:val="FF0000"/>
          <w:sz w:val="24"/>
          <w:szCs w:val="24"/>
        </w:rPr>
      </w:pPr>
      <w:bookmarkStart w:id="0" w:name="_Hlk78188077"/>
      <w:r w:rsidRPr="00B54BE9">
        <w:rPr>
          <w:b/>
          <w:color w:val="FF0000"/>
          <w:sz w:val="24"/>
          <w:szCs w:val="24"/>
        </w:rPr>
        <w:t>Evacuation</w:t>
      </w:r>
      <w:r>
        <w:rPr>
          <w:b/>
          <w:color w:val="FF0000"/>
          <w:sz w:val="24"/>
          <w:szCs w:val="24"/>
        </w:rPr>
        <w:t xml:space="preserve"> Preparation &amp; Procedure </w:t>
      </w:r>
      <w:r w:rsidRPr="00B54BE9">
        <w:rPr>
          <w:b/>
          <w:color w:val="FF0000"/>
          <w:sz w:val="24"/>
          <w:szCs w:val="24"/>
        </w:rPr>
        <w:t>Information</w:t>
      </w:r>
      <w:r>
        <w:rPr>
          <w:b/>
          <w:color w:val="FF0000"/>
          <w:sz w:val="24"/>
          <w:szCs w:val="24"/>
        </w:rPr>
        <w:t xml:space="preserve"> </w:t>
      </w:r>
    </w:p>
    <w:p w:rsidR="00A21777" w:rsidRDefault="00A21777" w:rsidP="00BD1949">
      <w:pPr>
        <w:adjustRightInd w:val="0"/>
        <w:ind w:left="1008"/>
        <w:rPr>
          <w:rFonts w:eastAsiaTheme="minorHAnsi"/>
          <w:sz w:val="24"/>
          <w:szCs w:val="24"/>
        </w:rPr>
      </w:pPr>
    </w:p>
    <w:p w:rsidR="003C27B1" w:rsidRDefault="00A21777" w:rsidP="003C27B1">
      <w:pPr>
        <w:adjustRightInd w:val="0"/>
        <w:ind w:left="1008"/>
        <w:rPr>
          <w:rFonts w:eastAsiaTheme="minorHAnsi"/>
          <w:sz w:val="24"/>
          <w:szCs w:val="24"/>
        </w:rPr>
      </w:pPr>
      <w:r>
        <w:rPr>
          <w:rFonts w:eastAsiaTheme="minorHAnsi"/>
          <w:sz w:val="24"/>
          <w:szCs w:val="24"/>
        </w:rPr>
        <w:t>Currently the fire is not in Lassen County, however we are in the process of coming up with plans on the chance it does cross over into our county. The current focus is to educate local communities on the process of evacuations, if the need arises.</w:t>
      </w:r>
      <w:r w:rsidR="003C27B1">
        <w:rPr>
          <w:rFonts w:eastAsiaTheme="minorHAnsi"/>
          <w:sz w:val="24"/>
          <w:szCs w:val="24"/>
        </w:rPr>
        <w:t xml:space="preserve"> We are aware that many areas have never had to endure evacuations and we want to</w:t>
      </w:r>
      <w:r w:rsidR="00E02B56">
        <w:rPr>
          <w:rFonts w:eastAsiaTheme="minorHAnsi"/>
          <w:sz w:val="24"/>
          <w:szCs w:val="24"/>
        </w:rPr>
        <w:t xml:space="preserve"> make sure everyone is well informed as to the process and </w:t>
      </w:r>
      <w:bookmarkStart w:id="1" w:name="_GoBack"/>
      <w:bookmarkEnd w:id="1"/>
      <w:r w:rsidR="00E02B56">
        <w:rPr>
          <w:rFonts w:eastAsiaTheme="minorHAnsi"/>
          <w:sz w:val="24"/>
          <w:szCs w:val="24"/>
        </w:rPr>
        <w:t>what to expect from us.</w:t>
      </w:r>
    </w:p>
    <w:p w:rsidR="0099252A" w:rsidRDefault="0099252A" w:rsidP="003C27B1">
      <w:pPr>
        <w:adjustRightInd w:val="0"/>
        <w:ind w:left="1008"/>
        <w:rPr>
          <w:rFonts w:eastAsiaTheme="minorHAnsi"/>
          <w:sz w:val="24"/>
          <w:szCs w:val="24"/>
        </w:rPr>
      </w:pPr>
    </w:p>
    <w:p w:rsidR="0099252A" w:rsidRDefault="00E02B56" w:rsidP="00E02B56">
      <w:pPr>
        <w:adjustRightInd w:val="0"/>
        <w:ind w:left="1008"/>
        <w:rPr>
          <w:rFonts w:eastAsiaTheme="minorHAnsi"/>
          <w:sz w:val="24"/>
          <w:szCs w:val="24"/>
        </w:rPr>
      </w:pPr>
      <w:r>
        <w:rPr>
          <w:rFonts w:eastAsiaTheme="minorHAnsi"/>
          <w:sz w:val="24"/>
          <w:szCs w:val="24"/>
        </w:rPr>
        <w:t xml:space="preserve">The fire is currently being managed </w:t>
      </w:r>
      <w:r w:rsidR="0099252A">
        <w:rPr>
          <w:rFonts w:eastAsiaTheme="minorHAnsi"/>
          <w:sz w:val="24"/>
          <w:szCs w:val="24"/>
        </w:rPr>
        <w:t>o</w:t>
      </w:r>
      <w:r>
        <w:rPr>
          <w:rFonts w:eastAsiaTheme="minorHAnsi"/>
          <w:sz w:val="24"/>
          <w:szCs w:val="24"/>
        </w:rPr>
        <w:t>utside of Lassen County, we are in contact with them on a regular basis to keep updated on the progression of the fire. That information can be accessed here:</w:t>
      </w:r>
    </w:p>
    <w:p w:rsidR="00E02B56" w:rsidRDefault="00E02B56" w:rsidP="00E02B56">
      <w:pPr>
        <w:adjustRightInd w:val="0"/>
        <w:ind w:left="1008"/>
        <w:rPr>
          <w:rFonts w:eastAsiaTheme="minorHAnsi"/>
          <w:sz w:val="24"/>
          <w:szCs w:val="24"/>
        </w:rPr>
      </w:pPr>
      <w:r>
        <w:rPr>
          <w:rFonts w:eastAsiaTheme="minorHAnsi"/>
          <w:sz w:val="24"/>
          <w:szCs w:val="24"/>
        </w:rPr>
        <w:t>Cal Fire – Butte County Facebook</w:t>
      </w:r>
    </w:p>
    <w:p w:rsidR="00E02B56" w:rsidRDefault="008024F0" w:rsidP="00E02B56">
      <w:pPr>
        <w:adjustRightInd w:val="0"/>
        <w:ind w:left="1008"/>
      </w:pPr>
      <w:hyperlink r:id="rId7" w:history="1">
        <w:r w:rsidR="00E02B56">
          <w:rPr>
            <w:rStyle w:val="Hyperlink"/>
          </w:rPr>
          <w:t>(7) CAL FIRE/Butte County | Facebook</w:t>
        </w:r>
      </w:hyperlink>
    </w:p>
    <w:p w:rsidR="00E02B56" w:rsidRDefault="00E02B56" w:rsidP="00E02B56">
      <w:pPr>
        <w:adjustRightInd w:val="0"/>
        <w:ind w:left="1008"/>
      </w:pPr>
      <w:r>
        <w:t xml:space="preserve">Butte County Sheriff’s Facebook </w:t>
      </w:r>
    </w:p>
    <w:p w:rsidR="00E02B56" w:rsidRDefault="008024F0" w:rsidP="00E02B56">
      <w:pPr>
        <w:adjustRightInd w:val="0"/>
        <w:ind w:left="1008"/>
        <w:rPr>
          <w:rStyle w:val="Hyperlink"/>
        </w:rPr>
      </w:pPr>
      <w:hyperlink r:id="rId8" w:history="1">
        <w:r w:rsidR="00E02B56">
          <w:rPr>
            <w:rStyle w:val="Hyperlink"/>
          </w:rPr>
          <w:t>(9) Butte County Sheriff | Facebook</w:t>
        </w:r>
      </w:hyperlink>
    </w:p>
    <w:p w:rsidR="00E02B56" w:rsidRDefault="00E02B56" w:rsidP="00E02B56">
      <w:pPr>
        <w:adjustRightInd w:val="0"/>
        <w:ind w:left="1008"/>
        <w:rPr>
          <w:rFonts w:eastAsiaTheme="minorHAnsi"/>
          <w:sz w:val="24"/>
          <w:szCs w:val="24"/>
        </w:rPr>
      </w:pPr>
      <w:proofErr w:type="spellStart"/>
      <w:r>
        <w:rPr>
          <w:rFonts w:eastAsiaTheme="minorHAnsi"/>
          <w:sz w:val="24"/>
          <w:szCs w:val="24"/>
        </w:rPr>
        <w:t>InciWeb</w:t>
      </w:r>
      <w:proofErr w:type="spellEnd"/>
      <w:r>
        <w:rPr>
          <w:rFonts w:eastAsiaTheme="minorHAnsi"/>
          <w:sz w:val="24"/>
          <w:szCs w:val="24"/>
        </w:rPr>
        <w:t xml:space="preserve"> </w:t>
      </w:r>
    </w:p>
    <w:p w:rsidR="00E02B56" w:rsidRDefault="008024F0" w:rsidP="00E02B56">
      <w:pPr>
        <w:adjustRightInd w:val="0"/>
        <w:ind w:left="1008"/>
      </w:pPr>
      <w:hyperlink r:id="rId9" w:history="1">
        <w:r w:rsidR="00E02B56">
          <w:rPr>
            <w:rStyle w:val="Hyperlink"/>
          </w:rPr>
          <w:t xml:space="preserve">Dixie Fire (CA) Information - </w:t>
        </w:r>
        <w:proofErr w:type="spellStart"/>
        <w:r w:rsidR="00E02B56">
          <w:rPr>
            <w:rStyle w:val="Hyperlink"/>
          </w:rPr>
          <w:t>InciWeb</w:t>
        </w:r>
        <w:proofErr w:type="spellEnd"/>
        <w:r w:rsidR="00E02B56">
          <w:rPr>
            <w:rStyle w:val="Hyperlink"/>
          </w:rPr>
          <w:t xml:space="preserve"> the Incident Information System (nwcg.gov)</w:t>
        </w:r>
      </w:hyperlink>
    </w:p>
    <w:p w:rsidR="00E02B56" w:rsidRDefault="00E02B56" w:rsidP="003C27B1">
      <w:pPr>
        <w:adjustRightInd w:val="0"/>
        <w:ind w:left="1008"/>
        <w:rPr>
          <w:rFonts w:eastAsiaTheme="minorHAnsi"/>
          <w:sz w:val="24"/>
          <w:szCs w:val="24"/>
        </w:rPr>
      </w:pPr>
    </w:p>
    <w:p w:rsidR="003C27B1" w:rsidRDefault="003C27B1" w:rsidP="003C27B1">
      <w:pPr>
        <w:adjustRightInd w:val="0"/>
        <w:ind w:left="1008"/>
        <w:rPr>
          <w:sz w:val="24"/>
          <w:szCs w:val="24"/>
        </w:rPr>
      </w:pPr>
    </w:p>
    <w:p w:rsidR="0099252A" w:rsidRDefault="0099252A" w:rsidP="003C27B1">
      <w:pPr>
        <w:adjustRightInd w:val="0"/>
        <w:ind w:left="1008"/>
        <w:rPr>
          <w:sz w:val="24"/>
          <w:szCs w:val="24"/>
        </w:rPr>
      </w:pPr>
    </w:p>
    <w:p w:rsidR="0099252A" w:rsidRDefault="0099252A" w:rsidP="003C27B1">
      <w:pPr>
        <w:adjustRightInd w:val="0"/>
        <w:ind w:left="1008"/>
        <w:rPr>
          <w:sz w:val="24"/>
          <w:szCs w:val="24"/>
        </w:rPr>
      </w:pPr>
    </w:p>
    <w:p w:rsidR="0099252A" w:rsidRDefault="0099252A" w:rsidP="003C27B1">
      <w:pPr>
        <w:adjustRightInd w:val="0"/>
        <w:ind w:left="1008"/>
        <w:rPr>
          <w:sz w:val="24"/>
          <w:szCs w:val="24"/>
        </w:rPr>
      </w:pPr>
    </w:p>
    <w:bookmarkEnd w:id="0"/>
    <w:p w:rsidR="003C27B1" w:rsidRDefault="003C27B1" w:rsidP="003C27B1">
      <w:pPr>
        <w:adjustRightInd w:val="0"/>
        <w:ind w:left="1008"/>
        <w:rPr>
          <w:rFonts w:eastAsiaTheme="minorHAnsi"/>
          <w:sz w:val="24"/>
          <w:szCs w:val="24"/>
        </w:rPr>
      </w:pPr>
      <w:r>
        <w:rPr>
          <w:sz w:val="24"/>
          <w:szCs w:val="24"/>
        </w:rPr>
        <w:t>When an evacuation order or warning is issued in Lassen County, alerts are pushed out through</w:t>
      </w:r>
      <w:r>
        <w:rPr>
          <w:rFonts w:eastAsiaTheme="minorHAnsi"/>
          <w:sz w:val="24"/>
          <w:szCs w:val="24"/>
        </w:rPr>
        <w:t xml:space="preserve"> the CodeRED Emergency Alert System to send evacuation notifications.  We recommend registering now using this link:   </w:t>
      </w:r>
      <w:hyperlink r:id="rId10" w:history="1">
        <w:r w:rsidRPr="0094063A">
          <w:rPr>
            <w:rStyle w:val="Hyperlink"/>
            <w:rFonts w:eastAsiaTheme="minorHAnsi"/>
            <w:sz w:val="24"/>
            <w:szCs w:val="24"/>
          </w:rPr>
          <w:t>http://www.lassencounty.org/dept/sheriffs-office/%3Ca%20href</w:t>
        </w:r>
      </w:hyperlink>
      <w:r w:rsidRPr="00A82DE7">
        <w:rPr>
          <w:rFonts w:eastAsiaTheme="minorHAnsi"/>
          <w:sz w:val="24"/>
          <w:szCs w:val="24"/>
        </w:rPr>
        <w:t>=</w:t>
      </w:r>
      <w:r>
        <w:rPr>
          <w:rFonts w:eastAsiaTheme="minorHAnsi"/>
          <w:sz w:val="24"/>
          <w:szCs w:val="24"/>
        </w:rPr>
        <w:t>.  Many rural addresses are unable to be verified in the CodeRED system.  We recommend working around this issue by using the address of a nearby store or landmark.  We also recommend choosing the option for mobile alerts which will push alerts through for where your smart phone is located.  Those alerts are prioritized by most cell phone carriers so they seem to go through even when cell service is spotty.</w:t>
      </w:r>
    </w:p>
    <w:p w:rsidR="003C27B1" w:rsidRPr="003C27B1" w:rsidRDefault="003C27B1" w:rsidP="003C27B1">
      <w:pPr>
        <w:adjustRightInd w:val="0"/>
        <w:ind w:left="1008"/>
        <w:rPr>
          <w:rFonts w:eastAsiaTheme="minorHAnsi"/>
          <w:sz w:val="24"/>
          <w:szCs w:val="24"/>
        </w:rPr>
      </w:pPr>
    </w:p>
    <w:p w:rsidR="00A21777" w:rsidRDefault="00A21777" w:rsidP="00BD1949">
      <w:pPr>
        <w:adjustRightInd w:val="0"/>
        <w:ind w:left="1008"/>
        <w:rPr>
          <w:rFonts w:eastAsiaTheme="minorHAnsi"/>
          <w:sz w:val="24"/>
          <w:szCs w:val="24"/>
        </w:rPr>
      </w:pPr>
    </w:p>
    <w:p w:rsidR="003C27B1" w:rsidRDefault="003C27B1" w:rsidP="00BD1949">
      <w:pPr>
        <w:adjustRightInd w:val="0"/>
        <w:ind w:left="1008"/>
        <w:rPr>
          <w:b/>
        </w:rPr>
      </w:pPr>
      <w:r w:rsidRPr="003C27B1">
        <w:rPr>
          <w:b/>
        </w:rPr>
        <w:t>• Evacuation Warning</w:t>
      </w:r>
      <w:r>
        <w:t xml:space="preserve">: Potential threat to life and/or property. Those who require additional time to evacuate, and those with pets and livestock should leave now. </w:t>
      </w:r>
    </w:p>
    <w:p w:rsidR="003C27B1" w:rsidRDefault="003C27B1" w:rsidP="003C27B1">
      <w:pPr>
        <w:adjustRightInd w:val="0"/>
        <w:ind w:left="1008"/>
      </w:pPr>
      <w:r w:rsidRPr="003C27B1">
        <w:rPr>
          <w:b/>
        </w:rPr>
        <w:t>• Evacuation Order:</w:t>
      </w:r>
      <w:r>
        <w:t xml:space="preserve"> Immediate threat to life. This is a lawful order to leave now. The area is lawfully closed to public access. </w:t>
      </w:r>
    </w:p>
    <w:p w:rsidR="00A21777" w:rsidRDefault="003C27B1" w:rsidP="00BD1949">
      <w:pPr>
        <w:adjustRightInd w:val="0"/>
        <w:ind w:left="1008"/>
      </w:pPr>
      <w:r w:rsidRPr="003C27B1">
        <w:rPr>
          <w:b/>
        </w:rPr>
        <w:t>• Shelter in Place:</w:t>
      </w:r>
      <w:r>
        <w:t xml:space="preserve"> Go indoors. Shut and lock doors and windows. Prepare to </w:t>
      </w:r>
      <w:proofErr w:type="spellStart"/>
      <w:r>
        <w:t>selfsustain</w:t>
      </w:r>
      <w:proofErr w:type="spellEnd"/>
      <w:r>
        <w:t xml:space="preserve"> until further notice and/or contacted by emergency personnel for additional direction.</w:t>
      </w:r>
    </w:p>
    <w:p w:rsidR="0099252A" w:rsidRDefault="0099252A" w:rsidP="00BD1949">
      <w:pPr>
        <w:adjustRightInd w:val="0"/>
        <w:ind w:left="1008"/>
        <w:rPr>
          <w:rFonts w:eastAsiaTheme="minorHAnsi"/>
          <w:sz w:val="24"/>
          <w:szCs w:val="24"/>
        </w:rPr>
      </w:pPr>
    </w:p>
    <w:p w:rsidR="0099252A" w:rsidRDefault="0099252A" w:rsidP="00BD1949">
      <w:pPr>
        <w:adjustRightInd w:val="0"/>
        <w:ind w:left="1008"/>
        <w:rPr>
          <w:rFonts w:eastAsiaTheme="minorHAnsi"/>
          <w:sz w:val="24"/>
          <w:szCs w:val="24"/>
        </w:rPr>
      </w:pPr>
    </w:p>
    <w:p w:rsidR="0099252A" w:rsidRDefault="0099252A" w:rsidP="00BD1949">
      <w:pPr>
        <w:adjustRightInd w:val="0"/>
        <w:ind w:left="1008"/>
        <w:rPr>
          <w:rFonts w:eastAsiaTheme="minorHAnsi"/>
          <w:sz w:val="24"/>
          <w:szCs w:val="24"/>
        </w:rPr>
      </w:pPr>
    </w:p>
    <w:p w:rsidR="0099252A" w:rsidRDefault="0099252A" w:rsidP="00BD1949">
      <w:pPr>
        <w:adjustRightInd w:val="0"/>
        <w:ind w:left="1008"/>
        <w:rPr>
          <w:rFonts w:eastAsiaTheme="minorHAnsi"/>
          <w:sz w:val="24"/>
          <w:szCs w:val="24"/>
        </w:rPr>
      </w:pPr>
    </w:p>
    <w:p w:rsidR="003C27B1" w:rsidRDefault="003C27B1" w:rsidP="00BD1949">
      <w:pPr>
        <w:adjustRightInd w:val="0"/>
        <w:ind w:left="1008"/>
        <w:rPr>
          <w:rFonts w:eastAsiaTheme="minorHAnsi"/>
          <w:sz w:val="24"/>
          <w:szCs w:val="24"/>
        </w:rPr>
      </w:pPr>
    </w:p>
    <w:p w:rsidR="003C27B1" w:rsidRPr="003C27B1" w:rsidRDefault="003C27B1" w:rsidP="003C27B1">
      <w:pPr>
        <w:adjustRightInd w:val="0"/>
        <w:ind w:left="1008"/>
        <w:rPr>
          <w:rFonts w:eastAsiaTheme="minorHAnsi"/>
          <w:b/>
          <w:color w:val="FF0000"/>
          <w:sz w:val="24"/>
          <w:szCs w:val="24"/>
        </w:rPr>
      </w:pPr>
      <w:r>
        <w:rPr>
          <w:rFonts w:eastAsiaTheme="minorHAnsi"/>
          <w:b/>
          <w:color w:val="FF0000"/>
          <w:sz w:val="24"/>
          <w:szCs w:val="24"/>
        </w:rPr>
        <w:lastRenderedPageBreak/>
        <w:t>SOURCES FOR CURRENT FIRE INFORMATION:</w:t>
      </w:r>
    </w:p>
    <w:p w:rsidR="003C27B1" w:rsidRDefault="003C27B1" w:rsidP="003C27B1">
      <w:pPr>
        <w:adjustRightInd w:val="0"/>
        <w:ind w:left="1008"/>
        <w:rPr>
          <w:rFonts w:eastAsiaTheme="minorHAnsi"/>
          <w:sz w:val="24"/>
          <w:szCs w:val="24"/>
        </w:rPr>
      </w:pPr>
      <w:r>
        <w:rPr>
          <w:rFonts w:eastAsiaTheme="minorHAnsi"/>
          <w:sz w:val="24"/>
          <w:szCs w:val="24"/>
        </w:rPr>
        <w:t>Information for Dixie Fire:</w:t>
      </w:r>
    </w:p>
    <w:p w:rsidR="003C27B1" w:rsidRDefault="003C27B1" w:rsidP="003C27B1">
      <w:pPr>
        <w:adjustRightInd w:val="0"/>
        <w:ind w:left="1008"/>
        <w:rPr>
          <w:rFonts w:eastAsiaTheme="minorHAnsi"/>
          <w:sz w:val="24"/>
          <w:szCs w:val="24"/>
        </w:rPr>
      </w:pPr>
      <w:proofErr w:type="spellStart"/>
      <w:r>
        <w:rPr>
          <w:rFonts w:eastAsiaTheme="minorHAnsi"/>
          <w:sz w:val="24"/>
          <w:szCs w:val="24"/>
        </w:rPr>
        <w:t>InciWeb</w:t>
      </w:r>
      <w:proofErr w:type="spellEnd"/>
      <w:r>
        <w:rPr>
          <w:rFonts w:eastAsiaTheme="minorHAnsi"/>
          <w:sz w:val="24"/>
          <w:szCs w:val="24"/>
        </w:rPr>
        <w:t xml:space="preserve"> </w:t>
      </w:r>
    </w:p>
    <w:p w:rsidR="003C27B1" w:rsidRDefault="008024F0" w:rsidP="003C27B1">
      <w:pPr>
        <w:adjustRightInd w:val="0"/>
        <w:ind w:left="1008"/>
        <w:rPr>
          <w:rFonts w:eastAsiaTheme="minorHAnsi"/>
          <w:sz w:val="24"/>
          <w:szCs w:val="24"/>
        </w:rPr>
      </w:pPr>
      <w:hyperlink r:id="rId11" w:history="1">
        <w:r w:rsidR="003C27B1">
          <w:rPr>
            <w:rStyle w:val="Hyperlink"/>
          </w:rPr>
          <w:t xml:space="preserve">Dixie Fire (CA) Information - </w:t>
        </w:r>
        <w:proofErr w:type="spellStart"/>
        <w:r w:rsidR="003C27B1">
          <w:rPr>
            <w:rStyle w:val="Hyperlink"/>
          </w:rPr>
          <w:t>InciWeb</w:t>
        </w:r>
        <w:proofErr w:type="spellEnd"/>
        <w:r w:rsidR="003C27B1">
          <w:rPr>
            <w:rStyle w:val="Hyperlink"/>
          </w:rPr>
          <w:t xml:space="preserve"> the Incident Information System (nwcg.gov)</w:t>
        </w:r>
      </w:hyperlink>
    </w:p>
    <w:p w:rsidR="003C27B1" w:rsidRDefault="003C27B1" w:rsidP="003C27B1">
      <w:pPr>
        <w:adjustRightInd w:val="0"/>
        <w:ind w:left="1008"/>
        <w:rPr>
          <w:rFonts w:eastAsiaTheme="minorHAnsi"/>
          <w:sz w:val="24"/>
          <w:szCs w:val="24"/>
        </w:rPr>
      </w:pPr>
      <w:r>
        <w:rPr>
          <w:rFonts w:eastAsiaTheme="minorHAnsi"/>
          <w:sz w:val="24"/>
          <w:szCs w:val="24"/>
        </w:rPr>
        <w:t>Cal Fire – Butte County Facebook</w:t>
      </w:r>
    </w:p>
    <w:p w:rsidR="003C27B1" w:rsidRDefault="008024F0" w:rsidP="003C27B1">
      <w:pPr>
        <w:adjustRightInd w:val="0"/>
        <w:ind w:left="1008"/>
      </w:pPr>
      <w:hyperlink r:id="rId12" w:history="1">
        <w:r w:rsidR="003C27B1">
          <w:rPr>
            <w:rStyle w:val="Hyperlink"/>
          </w:rPr>
          <w:t>(7) CAL FIRE/Butte County | Facebook</w:t>
        </w:r>
      </w:hyperlink>
    </w:p>
    <w:p w:rsidR="003C27B1" w:rsidRDefault="003C27B1" w:rsidP="003C27B1">
      <w:pPr>
        <w:adjustRightInd w:val="0"/>
        <w:ind w:left="1008"/>
      </w:pPr>
      <w:r>
        <w:t xml:space="preserve">Butte County Sheriff’s Facebook </w:t>
      </w:r>
    </w:p>
    <w:p w:rsidR="003C27B1" w:rsidRDefault="008024F0" w:rsidP="003C27B1">
      <w:pPr>
        <w:adjustRightInd w:val="0"/>
        <w:ind w:left="1008"/>
      </w:pPr>
      <w:hyperlink r:id="rId13" w:history="1">
        <w:r w:rsidR="003C27B1">
          <w:rPr>
            <w:rStyle w:val="Hyperlink"/>
          </w:rPr>
          <w:t>(9) Butte County Sheriff | Facebook</w:t>
        </w:r>
      </w:hyperlink>
    </w:p>
    <w:p w:rsidR="003C27B1" w:rsidRDefault="003C27B1" w:rsidP="00BD1949">
      <w:pPr>
        <w:adjustRightInd w:val="0"/>
        <w:ind w:left="1008"/>
        <w:rPr>
          <w:rFonts w:eastAsiaTheme="minorHAnsi"/>
          <w:sz w:val="24"/>
          <w:szCs w:val="24"/>
        </w:rPr>
      </w:pPr>
    </w:p>
    <w:p w:rsidR="003C27B1" w:rsidRDefault="003C27B1" w:rsidP="00BD1949">
      <w:pPr>
        <w:adjustRightInd w:val="0"/>
        <w:ind w:left="1008"/>
        <w:rPr>
          <w:rFonts w:eastAsiaTheme="minorHAnsi"/>
          <w:sz w:val="24"/>
          <w:szCs w:val="24"/>
        </w:rPr>
      </w:pPr>
    </w:p>
    <w:p w:rsidR="00A82DE7" w:rsidRDefault="00964FE2" w:rsidP="00BD1949">
      <w:pPr>
        <w:adjustRightInd w:val="0"/>
        <w:ind w:left="1008"/>
        <w:rPr>
          <w:rFonts w:eastAsiaTheme="minorHAnsi"/>
          <w:sz w:val="24"/>
          <w:szCs w:val="24"/>
        </w:rPr>
      </w:pPr>
      <w:r>
        <w:rPr>
          <w:rFonts w:eastAsiaTheme="minorHAnsi"/>
          <w:sz w:val="24"/>
          <w:szCs w:val="24"/>
        </w:rPr>
        <w:t xml:space="preserve">Lassen County’s strength is in its people.  </w:t>
      </w:r>
      <w:r w:rsidR="001D3FD2">
        <w:rPr>
          <w:rFonts w:eastAsiaTheme="minorHAnsi"/>
          <w:sz w:val="24"/>
          <w:szCs w:val="24"/>
        </w:rPr>
        <w:t xml:space="preserve">We take care of our own.  </w:t>
      </w:r>
      <w:r>
        <w:rPr>
          <w:rFonts w:eastAsiaTheme="minorHAnsi"/>
          <w:sz w:val="24"/>
          <w:szCs w:val="24"/>
        </w:rPr>
        <w:t>We urge you to check on your neighbors.  Coordinate with them if you can.  Take steps now to prepare yourself, your loved ones, and your anima</w:t>
      </w:r>
      <w:r w:rsidR="00A82DE7">
        <w:rPr>
          <w:rFonts w:eastAsiaTheme="minorHAnsi"/>
          <w:sz w:val="24"/>
          <w:szCs w:val="24"/>
        </w:rPr>
        <w:t xml:space="preserve">ls for the possibility that you may need to evacuate quickly.  Cal Fire has great resources for preparing for an evacuation available on their website </w:t>
      </w:r>
      <w:hyperlink r:id="rId14" w:history="1">
        <w:r w:rsidR="00A82DE7" w:rsidRPr="0094063A">
          <w:rPr>
            <w:rStyle w:val="Hyperlink"/>
            <w:rFonts w:eastAsiaTheme="minorHAnsi"/>
            <w:sz w:val="24"/>
            <w:szCs w:val="24"/>
          </w:rPr>
          <w:t>www.readyforwildfire.org</w:t>
        </w:r>
      </w:hyperlink>
      <w:r w:rsidR="00A82DE7">
        <w:rPr>
          <w:rFonts w:eastAsiaTheme="minorHAnsi"/>
          <w:sz w:val="24"/>
          <w:szCs w:val="24"/>
        </w:rPr>
        <w:t xml:space="preserve"> including checklists and videos.  People who may need help evacuating or who have livestock they’ll need to move are encouraged to have a plan in place and to leave early if they feel they are at risk.</w:t>
      </w:r>
    </w:p>
    <w:p w:rsidR="00A82DE7" w:rsidRDefault="00A82DE7" w:rsidP="00BD1949">
      <w:pPr>
        <w:adjustRightInd w:val="0"/>
        <w:ind w:left="1008"/>
        <w:rPr>
          <w:rFonts w:eastAsiaTheme="minorHAnsi"/>
          <w:sz w:val="24"/>
          <w:szCs w:val="24"/>
        </w:rPr>
      </w:pPr>
    </w:p>
    <w:p w:rsidR="001D3FD2" w:rsidRDefault="001D3FD2" w:rsidP="00BD1949">
      <w:pPr>
        <w:adjustRightInd w:val="0"/>
        <w:ind w:left="1008"/>
        <w:rPr>
          <w:rFonts w:eastAsiaTheme="minorHAnsi"/>
          <w:sz w:val="24"/>
          <w:szCs w:val="24"/>
        </w:rPr>
      </w:pPr>
    </w:p>
    <w:p w:rsidR="001D3FD2" w:rsidRDefault="001D3FD2" w:rsidP="00BD1949">
      <w:pPr>
        <w:adjustRightInd w:val="0"/>
        <w:ind w:left="1008"/>
        <w:rPr>
          <w:rFonts w:eastAsiaTheme="minorHAnsi"/>
          <w:sz w:val="24"/>
          <w:szCs w:val="24"/>
        </w:rPr>
      </w:pPr>
      <w:r>
        <w:rPr>
          <w:rFonts w:eastAsiaTheme="minorHAnsi"/>
          <w:sz w:val="24"/>
          <w:szCs w:val="24"/>
        </w:rPr>
        <w:t>SAFETY MESSAGE:  We urge citizens</w:t>
      </w:r>
      <w:r w:rsidR="003E42BB">
        <w:rPr>
          <w:rFonts w:eastAsiaTheme="minorHAnsi"/>
          <w:sz w:val="24"/>
          <w:szCs w:val="24"/>
        </w:rPr>
        <w:t xml:space="preserve"> to</w:t>
      </w:r>
      <w:r>
        <w:rPr>
          <w:rFonts w:eastAsiaTheme="minorHAnsi"/>
          <w:sz w:val="24"/>
          <w:szCs w:val="24"/>
        </w:rPr>
        <w:t xml:space="preserve"> stay alert and watch for changing fire conditions.  Stay clear of areas under evacuation order or warning.  Drive with your headlights on and yield to emergency personnel. </w:t>
      </w:r>
    </w:p>
    <w:p w:rsidR="00964FE2" w:rsidRDefault="00964FE2" w:rsidP="00BD1949">
      <w:pPr>
        <w:adjustRightInd w:val="0"/>
        <w:ind w:left="1008"/>
        <w:rPr>
          <w:rFonts w:eastAsiaTheme="minorHAnsi"/>
          <w:sz w:val="24"/>
          <w:szCs w:val="24"/>
        </w:rPr>
      </w:pPr>
      <w:r>
        <w:rPr>
          <w:rFonts w:eastAsiaTheme="minorHAnsi"/>
          <w:sz w:val="24"/>
          <w:szCs w:val="24"/>
        </w:rPr>
        <w:t xml:space="preserve"> </w:t>
      </w:r>
    </w:p>
    <w:p w:rsidR="0099252A" w:rsidRDefault="0099252A" w:rsidP="00BD1949">
      <w:pPr>
        <w:adjustRightInd w:val="0"/>
        <w:ind w:left="1008"/>
        <w:rPr>
          <w:rFonts w:eastAsiaTheme="minorHAnsi"/>
          <w:sz w:val="24"/>
          <w:szCs w:val="24"/>
        </w:rPr>
      </w:pPr>
    </w:p>
    <w:p w:rsidR="0099252A" w:rsidRDefault="0099252A" w:rsidP="00BD1949">
      <w:pPr>
        <w:adjustRightInd w:val="0"/>
        <w:ind w:left="1008"/>
        <w:rPr>
          <w:rFonts w:eastAsiaTheme="minorHAnsi"/>
          <w:sz w:val="24"/>
          <w:szCs w:val="24"/>
        </w:rPr>
      </w:pPr>
    </w:p>
    <w:p w:rsidR="0099252A" w:rsidRPr="00964FE2" w:rsidRDefault="0099252A" w:rsidP="00BD1949">
      <w:pPr>
        <w:adjustRightInd w:val="0"/>
        <w:ind w:left="1008"/>
        <w:rPr>
          <w:rFonts w:eastAsiaTheme="minorHAnsi"/>
          <w:sz w:val="24"/>
          <w:szCs w:val="24"/>
        </w:rPr>
      </w:pPr>
      <w:r>
        <w:rPr>
          <w:rFonts w:eastAsiaTheme="minorHAnsi"/>
          <w:sz w:val="24"/>
          <w:szCs w:val="24"/>
        </w:rPr>
        <w:t xml:space="preserve">We live in a high fire danger area, it is important to be prepared at all times. Our fire seasons are getting longer, starting earlier </w:t>
      </w:r>
    </w:p>
    <w:sectPr w:rsidR="0099252A" w:rsidRPr="00964FE2" w:rsidSect="008024F0">
      <w:headerReference w:type="default" r:id="rId15"/>
      <w:type w:val="continuous"/>
      <w:pgSz w:w="12240" w:h="15840"/>
      <w:pgMar w:top="2610" w:right="66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4F0" w:rsidRDefault="008024F0" w:rsidP="008024F0">
      <w:r>
        <w:separator/>
      </w:r>
    </w:p>
  </w:endnote>
  <w:endnote w:type="continuationSeparator" w:id="0">
    <w:p w:rsidR="008024F0" w:rsidRDefault="008024F0" w:rsidP="0080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4F0" w:rsidRDefault="008024F0" w:rsidP="008024F0">
      <w:r>
        <w:separator/>
      </w:r>
    </w:p>
  </w:footnote>
  <w:footnote w:type="continuationSeparator" w:id="0">
    <w:p w:rsidR="008024F0" w:rsidRDefault="008024F0" w:rsidP="00802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4F0" w:rsidRDefault="008024F0">
    <w:pPr>
      <w:pStyle w:val="Header"/>
    </w:pPr>
    <w:r>
      <w:rPr>
        <w:noProof/>
      </w:rPr>
      <w:drawing>
        <wp:inline distT="0" distB="0" distL="0" distR="0">
          <wp:extent cx="7086600" cy="9328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notice green.png"/>
                  <pic:cNvPicPr/>
                </pic:nvPicPr>
                <pic:blipFill>
                  <a:blip r:embed="rId1">
                    <a:extLst>
                      <a:ext uri="{28A0092B-C50C-407E-A947-70E740481C1C}">
                        <a14:useLocalDpi xmlns:a14="http://schemas.microsoft.com/office/drawing/2010/main" val="0"/>
                      </a:ext>
                    </a:extLst>
                  </a:blip>
                  <a:stretch>
                    <a:fillRect/>
                  </a:stretch>
                </pic:blipFill>
                <pic:spPr>
                  <a:xfrm>
                    <a:off x="0" y="0"/>
                    <a:ext cx="7086600" cy="932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264"/>
    <w:multiLevelType w:val="multilevel"/>
    <w:tmpl w:val="9330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529CB"/>
    <w:multiLevelType w:val="multilevel"/>
    <w:tmpl w:val="3CAAD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54F2E"/>
    <w:multiLevelType w:val="multilevel"/>
    <w:tmpl w:val="DD9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333CC6"/>
    <w:multiLevelType w:val="hybridMultilevel"/>
    <w:tmpl w:val="CE4CB7D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31D1608E"/>
    <w:multiLevelType w:val="hybridMultilevel"/>
    <w:tmpl w:val="D5B2AD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28733C"/>
    <w:multiLevelType w:val="hybridMultilevel"/>
    <w:tmpl w:val="10840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8A18CE"/>
    <w:multiLevelType w:val="multilevel"/>
    <w:tmpl w:val="BCA2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DF523B"/>
    <w:multiLevelType w:val="hybridMultilevel"/>
    <w:tmpl w:val="D28AA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FE47D87"/>
    <w:multiLevelType w:val="hybridMultilevel"/>
    <w:tmpl w:val="D0F4DF3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709129EE"/>
    <w:multiLevelType w:val="hybridMultilevel"/>
    <w:tmpl w:val="97F4E1A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0F112B6"/>
    <w:multiLevelType w:val="hybridMultilevel"/>
    <w:tmpl w:val="215065A2"/>
    <w:lvl w:ilvl="0" w:tplc="56D6DAB2">
      <w:numFmt w:val="bullet"/>
      <w:lvlText w:val=""/>
      <w:lvlJc w:val="left"/>
      <w:pPr>
        <w:ind w:left="1800" w:hanging="360"/>
      </w:pPr>
      <w:rPr>
        <w:rFonts w:ascii="Symbol" w:eastAsia="Symbol" w:hAnsi="Symbol" w:cs="Symbol" w:hint="default"/>
        <w:w w:val="100"/>
        <w:sz w:val="28"/>
        <w:szCs w:val="28"/>
        <w:lang w:val="en-US" w:eastAsia="en-US" w:bidi="en-US"/>
      </w:rPr>
    </w:lvl>
    <w:lvl w:ilvl="1" w:tplc="A06CE9E8">
      <w:numFmt w:val="bullet"/>
      <w:lvlText w:val="•"/>
      <w:lvlJc w:val="left"/>
      <w:pPr>
        <w:ind w:left="2782" w:hanging="360"/>
      </w:pPr>
      <w:rPr>
        <w:rFonts w:hint="default"/>
        <w:lang w:val="en-US" w:eastAsia="en-US" w:bidi="en-US"/>
      </w:rPr>
    </w:lvl>
    <w:lvl w:ilvl="2" w:tplc="0F441BA6">
      <w:numFmt w:val="bullet"/>
      <w:lvlText w:val="•"/>
      <w:lvlJc w:val="left"/>
      <w:pPr>
        <w:ind w:left="3764" w:hanging="360"/>
      </w:pPr>
      <w:rPr>
        <w:rFonts w:hint="default"/>
        <w:lang w:val="en-US" w:eastAsia="en-US" w:bidi="en-US"/>
      </w:rPr>
    </w:lvl>
    <w:lvl w:ilvl="3" w:tplc="FAC03CA4">
      <w:numFmt w:val="bullet"/>
      <w:lvlText w:val="•"/>
      <w:lvlJc w:val="left"/>
      <w:pPr>
        <w:ind w:left="4746" w:hanging="360"/>
      </w:pPr>
      <w:rPr>
        <w:rFonts w:hint="default"/>
        <w:lang w:val="en-US" w:eastAsia="en-US" w:bidi="en-US"/>
      </w:rPr>
    </w:lvl>
    <w:lvl w:ilvl="4" w:tplc="AEB62242">
      <w:numFmt w:val="bullet"/>
      <w:lvlText w:val="•"/>
      <w:lvlJc w:val="left"/>
      <w:pPr>
        <w:ind w:left="5728" w:hanging="360"/>
      </w:pPr>
      <w:rPr>
        <w:rFonts w:hint="default"/>
        <w:lang w:val="en-US" w:eastAsia="en-US" w:bidi="en-US"/>
      </w:rPr>
    </w:lvl>
    <w:lvl w:ilvl="5" w:tplc="87868018">
      <w:numFmt w:val="bullet"/>
      <w:lvlText w:val="•"/>
      <w:lvlJc w:val="left"/>
      <w:pPr>
        <w:ind w:left="6710" w:hanging="360"/>
      </w:pPr>
      <w:rPr>
        <w:rFonts w:hint="default"/>
        <w:lang w:val="en-US" w:eastAsia="en-US" w:bidi="en-US"/>
      </w:rPr>
    </w:lvl>
    <w:lvl w:ilvl="6" w:tplc="81589844">
      <w:numFmt w:val="bullet"/>
      <w:lvlText w:val="•"/>
      <w:lvlJc w:val="left"/>
      <w:pPr>
        <w:ind w:left="7692" w:hanging="360"/>
      </w:pPr>
      <w:rPr>
        <w:rFonts w:hint="default"/>
        <w:lang w:val="en-US" w:eastAsia="en-US" w:bidi="en-US"/>
      </w:rPr>
    </w:lvl>
    <w:lvl w:ilvl="7" w:tplc="0CDCB2EC">
      <w:numFmt w:val="bullet"/>
      <w:lvlText w:val="•"/>
      <w:lvlJc w:val="left"/>
      <w:pPr>
        <w:ind w:left="8674" w:hanging="360"/>
      </w:pPr>
      <w:rPr>
        <w:rFonts w:hint="default"/>
        <w:lang w:val="en-US" w:eastAsia="en-US" w:bidi="en-US"/>
      </w:rPr>
    </w:lvl>
    <w:lvl w:ilvl="8" w:tplc="91F86DD6">
      <w:numFmt w:val="bullet"/>
      <w:lvlText w:val="•"/>
      <w:lvlJc w:val="left"/>
      <w:pPr>
        <w:ind w:left="9656" w:hanging="360"/>
      </w:pPr>
      <w:rPr>
        <w:rFonts w:hint="default"/>
        <w:lang w:val="en-US" w:eastAsia="en-US" w:bidi="en-US"/>
      </w:rPr>
    </w:lvl>
  </w:abstractNum>
  <w:abstractNum w:abstractNumId="11" w15:restartNumberingAfterBreak="0">
    <w:nsid w:val="7C506ACD"/>
    <w:multiLevelType w:val="hybridMultilevel"/>
    <w:tmpl w:val="3684DE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0"/>
  </w:num>
  <w:num w:numId="6">
    <w:abstractNumId w:val="7"/>
  </w:num>
  <w:num w:numId="7">
    <w:abstractNumId w:val="9"/>
  </w:num>
  <w:num w:numId="8">
    <w:abstractNumId w:val="3"/>
  </w:num>
  <w:num w:numId="9">
    <w:abstractNumId w:val="8"/>
  </w:num>
  <w:num w:numId="10">
    <w:abstractNumId w:val="8"/>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D8"/>
    <w:rsid w:val="000929D7"/>
    <w:rsid w:val="000E2B27"/>
    <w:rsid w:val="00101D5E"/>
    <w:rsid w:val="00105756"/>
    <w:rsid w:val="001640D8"/>
    <w:rsid w:val="001A0358"/>
    <w:rsid w:val="001A6238"/>
    <w:rsid w:val="001C722B"/>
    <w:rsid w:val="001D3FD2"/>
    <w:rsid w:val="001F3F2C"/>
    <w:rsid w:val="002562F3"/>
    <w:rsid w:val="002850DD"/>
    <w:rsid w:val="002A1D29"/>
    <w:rsid w:val="002B006F"/>
    <w:rsid w:val="002C1B66"/>
    <w:rsid w:val="002E1ED8"/>
    <w:rsid w:val="002F0AE9"/>
    <w:rsid w:val="00302730"/>
    <w:rsid w:val="00310F26"/>
    <w:rsid w:val="003230B6"/>
    <w:rsid w:val="003378FF"/>
    <w:rsid w:val="00337AD4"/>
    <w:rsid w:val="00353E17"/>
    <w:rsid w:val="003766E6"/>
    <w:rsid w:val="00392C3A"/>
    <w:rsid w:val="003C27B1"/>
    <w:rsid w:val="003E42BB"/>
    <w:rsid w:val="00411A1E"/>
    <w:rsid w:val="00433FF6"/>
    <w:rsid w:val="0045456B"/>
    <w:rsid w:val="0048419A"/>
    <w:rsid w:val="004C1731"/>
    <w:rsid w:val="004F3792"/>
    <w:rsid w:val="00523571"/>
    <w:rsid w:val="00527FAA"/>
    <w:rsid w:val="00573CA8"/>
    <w:rsid w:val="00584BED"/>
    <w:rsid w:val="00587BDF"/>
    <w:rsid w:val="005A6AC1"/>
    <w:rsid w:val="005B1801"/>
    <w:rsid w:val="005C0A14"/>
    <w:rsid w:val="005E49F1"/>
    <w:rsid w:val="00626D8B"/>
    <w:rsid w:val="00646C44"/>
    <w:rsid w:val="0065351B"/>
    <w:rsid w:val="006A08B2"/>
    <w:rsid w:val="00726EF2"/>
    <w:rsid w:val="007348FA"/>
    <w:rsid w:val="00750815"/>
    <w:rsid w:val="00772BB5"/>
    <w:rsid w:val="00792AED"/>
    <w:rsid w:val="0079606F"/>
    <w:rsid w:val="007B2FED"/>
    <w:rsid w:val="007C0EBD"/>
    <w:rsid w:val="007C6370"/>
    <w:rsid w:val="00800C3A"/>
    <w:rsid w:val="008024F0"/>
    <w:rsid w:val="008059F3"/>
    <w:rsid w:val="00814D97"/>
    <w:rsid w:val="00824D8D"/>
    <w:rsid w:val="00843241"/>
    <w:rsid w:val="008814A0"/>
    <w:rsid w:val="008D740C"/>
    <w:rsid w:val="00906473"/>
    <w:rsid w:val="00921CA5"/>
    <w:rsid w:val="009233F2"/>
    <w:rsid w:val="00952F41"/>
    <w:rsid w:val="00964FE2"/>
    <w:rsid w:val="0099252A"/>
    <w:rsid w:val="009B3964"/>
    <w:rsid w:val="009B46DB"/>
    <w:rsid w:val="009E4D98"/>
    <w:rsid w:val="009F660A"/>
    <w:rsid w:val="00A02A0A"/>
    <w:rsid w:val="00A201D8"/>
    <w:rsid w:val="00A21777"/>
    <w:rsid w:val="00A27A43"/>
    <w:rsid w:val="00A37CB7"/>
    <w:rsid w:val="00A5627C"/>
    <w:rsid w:val="00A57A11"/>
    <w:rsid w:val="00A82DE7"/>
    <w:rsid w:val="00A9382D"/>
    <w:rsid w:val="00AA404A"/>
    <w:rsid w:val="00AA5F34"/>
    <w:rsid w:val="00B03E45"/>
    <w:rsid w:val="00B10C3D"/>
    <w:rsid w:val="00B31FBF"/>
    <w:rsid w:val="00B3255B"/>
    <w:rsid w:val="00B52433"/>
    <w:rsid w:val="00B528B7"/>
    <w:rsid w:val="00B7631D"/>
    <w:rsid w:val="00B8462D"/>
    <w:rsid w:val="00B8793F"/>
    <w:rsid w:val="00B93DFB"/>
    <w:rsid w:val="00BA11D0"/>
    <w:rsid w:val="00BA32D8"/>
    <w:rsid w:val="00BD0189"/>
    <w:rsid w:val="00BD1949"/>
    <w:rsid w:val="00BD767B"/>
    <w:rsid w:val="00C135E3"/>
    <w:rsid w:val="00C572BB"/>
    <w:rsid w:val="00C723BF"/>
    <w:rsid w:val="00C77420"/>
    <w:rsid w:val="00C844CA"/>
    <w:rsid w:val="00CC4B97"/>
    <w:rsid w:val="00CE1A96"/>
    <w:rsid w:val="00D22DCF"/>
    <w:rsid w:val="00D245FD"/>
    <w:rsid w:val="00D5693E"/>
    <w:rsid w:val="00D65C66"/>
    <w:rsid w:val="00D66388"/>
    <w:rsid w:val="00D87D2E"/>
    <w:rsid w:val="00DC4D7F"/>
    <w:rsid w:val="00DD01E4"/>
    <w:rsid w:val="00DE17DE"/>
    <w:rsid w:val="00E02B56"/>
    <w:rsid w:val="00E30347"/>
    <w:rsid w:val="00E55874"/>
    <w:rsid w:val="00E81107"/>
    <w:rsid w:val="00E8538F"/>
    <w:rsid w:val="00E85436"/>
    <w:rsid w:val="00FE0327"/>
    <w:rsid w:val="00FE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CDED7"/>
  <w15:docId w15:val="{FFDACBFD-D501-420B-A8B7-B51DE2C6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E854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52F41"/>
    <w:pPr>
      <w:widowControl/>
      <w:autoSpaceDE/>
      <w:autoSpaceDN/>
      <w:spacing w:after="150"/>
      <w:outlineLvl w:val="1"/>
    </w:pPr>
    <w:rPr>
      <w:rFonts w:ascii="Times New Roman" w:eastAsia="Times New Roman" w:hAnsi="Times New Roman" w:cs="Times New Roman"/>
      <w:color w:val="3D3D3D"/>
      <w:sz w:val="36"/>
      <w:szCs w:val="36"/>
    </w:rPr>
  </w:style>
  <w:style w:type="paragraph" w:styleId="Heading3">
    <w:name w:val="heading 3"/>
    <w:basedOn w:val="Normal"/>
    <w:link w:val="Heading3Char"/>
    <w:uiPriority w:val="9"/>
    <w:qFormat/>
    <w:rsid w:val="00952F41"/>
    <w:pPr>
      <w:widowControl/>
      <w:autoSpaceDE/>
      <w:autoSpaceDN/>
      <w:spacing w:after="120"/>
      <w:outlineLvl w:val="2"/>
    </w:pPr>
    <w:rPr>
      <w:rFonts w:ascii="Times New Roman" w:eastAsia="Times New Roman" w:hAnsi="Times New Roman" w:cs="Times New Roman"/>
      <w:color w:val="3D3D3D"/>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right="-29"/>
    </w:pPr>
    <w:rPr>
      <w:sz w:val="23"/>
      <w:szCs w:val="23"/>
    </w:rPr>
  </w:style>
  <w:style w:type="paragraph" w:styleId="ListParagraph">
    <w:name w:val="List Paragraph"/>
    <w:aliases w:val="Motion Paragraph,lp1,TOC style,Proposal Bullet List,QuestionNumber,Bullet List,FooterText,numbered,List Paragraph1,Paragraphe de liste1,Bulletr List Paragraph,列出段落,列出段落1,List Paragraph2,List Paragraph21,Listeafsnit1,Parágrafo da Lista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7F"/>
    <w:rPr>
      <w:rFonts w:ascii="Segoe UI" w:eastAsia="Arial" w:hAnsi="Segoe UI" w:cs="Segoe UI"/>
      <w:sz w:val="18"/>
      <w:szCs w:val="18"/>
    </w:rPr>
  </w:style>
  <w:style w:type="character" w:styleId="Hyperlink">
    <w:name w:val="Hyperlink"/>
    <w:basedOn w:val="DefaultParagraphFont"/>
    <w:uiPriority w:val="99"/>
    <w:unhideWhenUsed/>
    <w:rsid w:val="00952F41"/>
    <w:rPr>
      <w:color w:val="0000FF" w:themeColor="hyperlink"/>
      <w:u w:val="single"/>
    </w:rPr>
  </w:style>
  <w:style w:type="character" w:customStyle="1" w:styleId="Heading2Char">
    <w:name w:val="Heading 2 Char"/>
    <w:basedOn w:val="DefaultParagraphFont"/>
    <w:link w:val="Heading2"/>
    <w:uiPriority w:val="9"/>
    <w:rsid w:val="00952F41"/>
    <w:rPr>
      <w:rFonts w:ascii="Times New Roman" w:eastAsia="Times New Roman" w:hAnsi="Times New Roman" w:cs="Times New Roman"/>
      <w:color w:val="3D3D3D"/>
      <w:sz w:val="36"/>
      <w:szCs w:val="36"/>
    </w:rPr>
  </w:style>
  <w:style w:type="character" w:customStyle="1" w:styleId="Heading3Char">
    <w:name w:val="Heading 3 Char"/>
    <w:basedOn w:val="DefaultParagraphFont"/>
    <w:link w:val="Heading3"/>
    <w:uiPriority w:val="9"/>
    <w:rsid w:val="00952F41"/>
    <w:rPr>
      <w:rFonts w:ascii="Times New Roman" w:eastAsia="Times New Roman" w:hAnsi="Times New Roman" w:cs="Times New Roman"/>
      <w:color w:val="3D3D3D"/>
      <w:sz w:val="33"/>
      <w:szCs w:val="33"/>
    </w:rPr>
  </w:style>
  <w:style w:type="paragraph" w:styleId="NormalWeb">
    <w:name w:val="Normal (Web)"/>
    <w:basedOn w:val="Normal"/>
    <w:uiPriority w:val="99"/>
    <w:semiHidden/>
    <w:unhideWhenUsed/>
    <w:rsid w:val="00952F41"/>
    <w:pPr>
      <w:widowControl/>
      <w:autoSpaceDE/>
      <w:autoSpaceDN/>
      <w:spacing w:after="36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5436"/>
    <w:rPr>
      <w:rFonts w:asciiTheme="majorHAnsi" w:eastAsiaTheme="majorEastAsia" w:hAnsiTheme="majorHAnsi" w:cstheme="majorBidi"/>
      <w:color w:val="365F91" w:themeColor="accent1" w:themeShade="BF"/>
      <w:sz w:val="32"/>
      <w:szCs w:val="32"/>
    </w:rPr>
  </w:style>
  <w:style w:type="paragraph" w:customStyle="1" w:styleId="Default">
    <w:name w:val="Default"/>
    <w:rsid w:val="00B7631D"/>
    <w:pPr>
      <w:widowControl/>
      <w:adjustRightInd w:val="0"/>
    </w:pPr>
    <w:rPr>
      <w:rFonts w:ascii="Calibri" w:hAnsi="Calibri" w:cs="Calibri"/>
      <w:color w:val="000000"/>
      <w:sz w:val="24"/>
      <w:szCs w:val="24"/>
    </w:rPr>
  </w:style>
  <w:style w:type="character" w:customStyle="1" w:styleId="ListParagraphChar">
    <w:name w:val="List Paragraph Char"/>
    <w:aliases w:val="Motion Paragraph Char,lp1 Char,TOC style Char,Proposal Bullet List Char,QuestionNumber Char,Bullet List Char,FooterText Char,numbered Char,List Paragraph1 Char,Paragraphe de liste1 Char,Bulletr List Paragraph Char,列出段落 Char"/>
    <w:basedOn w:val="DefaultParagraphFont"/>
    <w:link w:val="ListParagraph"/>
    <w:uiPriority w:val="34"/>
    <w:locked/>
    <w:rsid w:val="008814A0"/>
    <w:rPr>
      <w:rFonts w:ascii="Arial" w:eastAsia="Arial" w:hAnsi="Arial" w:cs="Arial"/>
    </w:rPr>
  </w:style>
  <w:style w:type="paragraph" w:styleId="Header">
    <w:name w:val="header"/>
    <w:basedOn w:val="Normal"/>
    <w:link w:val="HeaderChar"/>
    <w:uiPriority w:val="99"/>
    <w:unhideWhenUsed/>
    <w:rsid w:val="008024F0"/>
    <w:pPr>
      <w:tabs>
        <w:tab w:val="center" w:pos="4680"/>
        <w:tab w:val="right" w:pos="9360"/>
      </w:tabs>
    </w:pPr>
  </w:style>
  <w:style w:type="character" w:customStyle="1" w:styleId="HeaderChar">
    <w:name w:val="Header Char"/>
    <w:basedOn w:val="DefaultParagraphFont"/>
    <w:link w:val="Header"/>
    <w:uiPriority w:val="99"/>
    <w:rsid w:val="008024F0"/>
    <w:rPr>
      <w:rFonts w:ascii="Arial" w:eastAsia="Arial" w:hAnsi="Arial" w:cs="Arial"/>
    </w:rPr>
  </w:style>
  <w:style w:type="paragraph" w:styleId="Footer">
    <w:name w:val="footer"/>
    <w:basedOn w:val="Normal"/>
    <w:link w:val="FooterChar"/>
    <w:uiPriority w:val="99"/>
    <w:unhideWhenUsed/>
    <w:rsid w:val="008024F0"/>
    <w:pPr>
      <w:tabs>
        <w:tab w:val="center" w:pos="4680"/>
        <w:tab w:val="right" w:pos="9360"/>
      </w:tabs>
    </w:pPr>
  </w:style>
  <w:style w:type="character" w:customStyle="1" w:styleId="FooterChar">
    <w:name w:val="Footer Char"/>
    <w:basedOn w:val="DefaultParagraphFont"/>
    <w:link w:val="Footer"/>
    <w:uiPriority w:val="99"/>
    <w:rsid w:val="008024F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32387">
      <w:bodyDiv w:val="1"/>
      <w:marLeft w:val="0"/>
      <w:marRight w:val="0"/>
      <w:marTop w:val="0"/>
      <w:marBottom w:val="0"/>
      <w:divBdr>
        <w:top w:val="none" w:sz="0" w:space="0" w:color="auto"/>
        <w:left w:val="none" w:sz="0" w:space="0" w:color="auto"/>
        <w:bottom w:val="none" w:sz="0" w:space="0" w:color="auto"/>
        <w:right w:val="none" w:sz="0" w:space="0" w:color="auto"/>
      </w:divBdr>
    </w:div>
    <w:div w:id="665206567">
      <w:bodyDiv w:val="1"/>
      <w:marLeft w:val="0"/>
      <w:marRight w:val="0"/>
      <w:marTop w:val="0"/>
      <w:marBottom w:val="0"/>
      <w:divBdr>
        <w:top w:val="none" w:sz="0" w:space="0" w:color="auto"/>
        <w:left w:val="none" w:sz="0" w:space="0" w:color="auto"/>
        <w:bottom w:val="none" w:sz="0" w:space="0" w:color="auto"/>
        <w:right w:val="none" w:sz="0" w:space="0" w:color="auto"/>
      </w:divBdr>
    </w:div>
    <w:div w:id="732045595">
      <w:bodyDiv w:val="1"/>
      <w:marLeft w:val="0"/>
      <w:marRight w:val="0"/>
      <w:marTop w:val="0"/>
      <w:marBottom w:val="0"/>
      <w:divBdr>
        <w:top w:val="none" w:sz="0" w:space="0" w:color="auto"/>
        <w:left w:val="none" w:sz="0" w:space="0" w:color="auto"/>
        <w:bottom w:val="none" w:sz="0" w:space="0" w:color="auto"/>
        <w:right w:val="none" w:sz="0" w:space="0" w:color="auto"/>
      </w:divBdr>
    </w:div>
    <w:div w:id="906109607">
      <w:bodyDiv w:val="1"/>
      <w:marLeft w:val="0"/>
      <w:marRight w:val="0"/>
      <w:marTop w:val="0"/>
      <w:marBottom w:val="0"/>
      <w:divBdr>
        <w:top w:val="none" w:sz="0" w:space="0" w:color="auto"/>
        <w:left w:val="none" w:sz="0" w:space="0" w:color="auto"/>
        <w:bottom w:val="none" w:sz="0" w:space="0" w:color="auto"/>
        <w:right w:val="none" w:sz="0" w:space="0" w:color="auto"/>
      </w:divBdr>
    </w:div>
    <w:div w:id="994604506">
      <w:bodyDiv w:val="1"/>
      <w:marLeft w:val="0"/>
      <w:marRight w:val="0"/>
      <w:marTop w:val="0"/>
      <w:marBottom w:val="0"/>
      <w:divBdr>
        <w:top w:val="none" w:sz="0" w:space="0" w:color="auto"/>
        <w:left w:val="none" w:sz="0" w:space="0" w:color="auto"/>
        <w:bottom w:val="none" w:sz="0" w:space="0" w:color="auto"/>
        <w:right w:val="none" w:sz="0" w:space="0" w:color="auto"/>
      </w:divBdr>
    </w:div>
    <w:div w:id="1118991301">
      <w:bodyDiv w:val="1"/>
      <w:marLeft w:val="0"/>
      <w:marRight w:val="0"/>
      <w:marTop w:val="0"/>
      <w:marBottom w:val="0"/>
      <w:divBdr>
        <w:top w:val="none" w:sz="0" w:space="0" w:color="auto"/>
        <w:left w:val="none" w:sz="0" w:space="0" w:color="auto"/>
        <w:bottom w:val="none" w:sz="0" w:space="0" w:color="auto"/>
        <w:right w:val="none" w:sz="0" w:space="0" w:color="auto"/>
      </w:divBdr>
    </w:div>
    <w:div w:id="1669822421">
      <w:bodyDiv w:val="1"/>
      <w:marLeft w:val="0"/>
      <w:marRight w:val="0"/>
      <w:marTop w:val="0"/>
      <w:marBottom w:val="0"/>
      <w:divBdr>
        <w:top w:val="none" w:sz="0" w:space="0" w:color="auto"/>
        <w:left w:val="none" w:sz="0" w:space="0" w:color="auto"/>
        <w:bottom w:val="none" w:sz="0" w:space="0" w:color="auto"/>
        <w:right w:val="none" w:sz="0" w:space="0" w:color="auto"/>
      </w:divBdr>
      <w:divsChild>
        <w:div w:id="384111440">
          <w:marLeft w:val="0"/>
          <w:marRight w:val="0"/>
          <w:marTop w:val="0"/>
          <w:marBottom w:val="0"/>
          <w:divBdr>
            <w:top w:val="none" w:sz="0" w:space="0" w:color="auto"/>
            <w:left w:val="none" w:sz="0" w:space="0" w:color="auto"/>
            <w:bottom w:val="none" w:sz="0" w:space="0" w:color="auto"/>
            <w:right w:val="none" w:sz="0" w:space="0" w:color="auto"/>
          </w:divBdr>
          <w:divsChild>
            <w:div w:id="1994794441">
              <w:marLeft w:val="0"/>
              <w:marRight w:val="0"/>
              <w:marTop w:val="0"/>
              <w:marBottom w:val="0"/>
              <w:divBdr>
                <w:top w:val="none" w:sz="0" w:space="0" w:color="auto"/>
                <w:left w:val="none" w:sz="0" w:space="0" w:color="auto"/>
                <w:bottom w:val="none" w:sz="0" w:space="0" w:color="auto"/>
                <w:right w:val="none" w:sz="0" w:space="0" w:color="auto"/>
              </w:divBdr>
              <w:divsChild>
                <w:div w:id="2118283862">
                  <w:marLeft w:val="0"/>
                  <w:marRight w:val="0"/>
                  <w:marTop w:val="0"/>
                  <w:marBottom w:val="0"/>
                  <w:divBdr>
                    <w:top w:val="none" w:sz="0" w:space="0" w:color="auto"/>
                    <w:left w:val="none" w:sz="0" w:space="0" w:color="auto"/>
                    <w:bottom w:val="none" w:sz="0" w:space="0" w:color="auto"/>
                    <w:right w:val="none" w:sz="0" w:space="0" w:color="auto"/>
                  </w:divBdr>
                  <w:divsChild>
                    <w:div w:id="583882428">
                      <w:marLeft w:val="0"/>
                      <w:marRight w:val="0"/>
                      <w:marTop w:val="100"/>
                      <w:marBottom w:val="100"/>
                      <w:divBdr>
                        <w:top w:val="none" w:sz="0" w:space="0" w:color="auto"/>
                        <w:left w:val="none" w:sz="0" w:space="0" w:color="auto"/>
                        <w:bottom w:val="none" w:sz="0" w:space="0" w:color="auto"/>
                        <w:right w:val="none" w:sz="0" w:space="0" w:color="auto"/>
                      </w:divBdr>
                      <w:divsChild>
                        <w:div w:id="1603033572">
                          <w:marLeft w:val="0"/>
                          <w:marRight w:val="0"/>
                          <w:marTop w:val="0"/>
                          <w:marBottom w:val="750"/>
                          <w:divBdr>
                            <w:top w:val="none" w:sz="0" w:space="0" w:color="auto"/>
                            <w:left w:val="none" w:sz="0" w:space="0" w:color="auto"/>
                            <w:bottom w:val="none" w:sz="0" w:space="0" w:color="auto"/>
                            <w:right w:val="none" w:sz="0" w:space="0" w:color="auto"/>
                          </w:divBdr>
                          <w:divsChild>
                            <w:div w:id="11611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849">
      <w:bodyDiv w:val="1"/>
      <w:marLeft w:val="0"/>
      <w:marRight w:val="0"/>
      <w:marTop w:val="0"/>
      <w:marBottom w:val="0"/>
      <w:divBdr>
        <w:top w:val="none" w:sz="0" w:space="0" w:color="auto"/>
        <w:left w:val="none" w:sz="0" w:space="0" w:color="auto"/>
        <w:bottom w:val="none" w:sz="0" w:space="0" w:color="auto"/>
        <w:right w:val="none" w:sz="0" w:space="0" w:color="auto"/>
      </w:divBdr>
    </w:div>
    <w:div w:id="1922180760">
      <w:bodyDiv w:val="1"/>
      <w:marLeft w:val="0"/>
      <w:marRight w:val="0"/>
      <w:marTop w:val="0"/>
      <w:marBottom w:val="0"/>
      <w:divBdr>
        <w:top w:val="none" w:sz="0" w:space="0" w:color="auto"/>
        <w:left w:val="none" w:sz="0" w:space="0" w:color="auto"/>
        <w:bottom w:val="none" w:sz="0" w:space="0" w:color="auto"/>
        <w:right w:val="none" w:sz="0" w:space="0" w:color="auto"/>
      </w:divBdr>
    </w:div>
    <w:div w:id="2130320613">
      <w:bodyDiv w:val="1"/>
      <w:marLeft w:val="0"/>
      <w:marRight w:val="0"/>
      <w:marTop w:val="0"/>
      <w:marBottom w:val="0"/>
      <w:divBdr>
        <w:top w:val="none" w:sz="0" w:space="0" w:color="auto"/>
        <w:left w:val="none" w:sz="0" w:space="0" w:color="auto"/>
        <w:bottom w:val="none" w:sz="0" w:space="0" w:color="auto"/>
        <w:right w:val="none" w:sz="0" w:space="0" w:color="auto"/>
      </w:divBdr>
      <w:divsChild>
        <w:div w:id="1534272045">
          <w:marLeft w:val="0"/>
          <w:marRight w:val="0"/>
          <w:marTop w:val="0"/>
          <w:marBottom w:val="0"/>
          <w:divBdr>
            <w:top w:val="none" w:sz="0" w:space="0" w:color="auto"/>
            <w:left w:val="none" w:sz="0" w:space="0" w:color="auto"/>
            <w:bottom w:val="none" w:sz="0" w:space="0" w:color="auto"/>
            <w:right w:val="none" w:sz="0" w:space="0" w:color="auto"/>
          </w:divBdr>
        </w:div>
        <w:div w:id="964192981">
          <w:marLeft w:val="0"/>
          <w:marRight w:val="0"/>
          <w:marTop w:val="0"/>
          <w:marBottom w:val="0"/>
          <w:divBdr>
            <w:top w:val="none" w:sz="0" w:space="0" w:color="auto"/>
            <w:left w:val="none" w:sz="0" w:space="0" w:color="auto"/>
            <w:bottom w:val="none" w:sz="0" w:space="0" w:color="auto"/>
            <w:right w:val="none" w:sz="0" w:space="0" w:color="auto"/>
          </w:divBdr>
        </w:div>
        <w:div w:id="471557701">
          <w:marLeft w:val="0"/>
          <w:marRight w:val="0"/>
          <w:marTop w:val="0"/>
          <w:marBottom w:val="0"/>
          <w:divBdr>
            <w:top w:val="none" w:sz="0" w:space="0" w:color="auto"/>
            <w:left w:val="none" w:sz="0" w:space="0" w:color="auto"/>
            <w:bottom w:val="none" w:sz="0" w:space="0" w:color="auto"/>
            <w:right w:val="none" w:sz="0" w:space="0" w:color="auto"/>
          </w:divBdr>
        </w:div>
        <w:div w:id="1077477570">
          <w:marLeft w:val="0"/>
          <w:marRight w:val="0"/>
          <w:marTop w:val="120"/>
          <w:marBottom w:val="0"/>
          <w:divBdr>
            <w:top w:val="none" w:sz="0" w:space="0" w:color="auto"/>
            <w:left w:val="none" w:sz="0" w:space="0" w:color="auto"/>
            <w:bottom w:val="none" w:sz="0" w:space="0" w:color="auto"/>
            <w:right w:val="none" w:sz="0" w:space="0" w:color="auto"/>
          </w:divBdr>
          <w:divsChild>
            <w:div w:id="99420249">
              <w:marLeft w:val="0"/>
              <w:marRight w:val="0"/>
              <w:marTop w:val="0"/>
              <w:marBottom w:val="0"/>
              <w:divBdr>
                <w:top w:val="none" w:sz="0" w:space="0" w:color="auto"/>
                <w:left w:val="none" w:sz="0" w:space="0" w:color="auto"/>
                <w:bottom w:val="none" w:sz="0" w:space="0" w:color="auto"/>
                <w:right w:val="none" w:sz="0" w:space="0" w:color="auto"/>
              </w:divBdr>
            </w:div>
          </w:divsChild>
        </w:div>
        <w:div w:id="678892283">
          <w:marLeft w:val="0"/>
          <w:marRight w:val="0"/>
          <w:marTop w:val="120"/>
          <w:marBottom w:val="0"/>
          <w:divBdr>
            <w:top w:val="none" w:sz="0" w:space="0" w:color="auto"/>
            <w:left w:val="none" w:sz="0" w:space="0" w:color="auto"/>
            <w:bottom w:val="none" w:sz="0" w:space="0" w:color="auto"/>
            <w:right w:val="none" w:sz="0" w:space="0" w:color="auto"/>
          </w:divBdr>
          <w:divsChild>
            <w:div w:id="544366266">
              <w:marLeft w:val="0"/>
              <w:marRight w:val="0"/>
              <w:marTop w:val="0"/>
              <w:marBottom w:val="0"/>
              <w:divBdr>
                <w:top w:val="none" w:sz="0" w:space="0" w:color="auto"/>
                <w:left w:val="none" w:sz="0" w:space="0" w:color="auto"/>
                <w:bottom w:val="none" w:sz="0" w:space="0" w:color="auto"/>
                <w:right w:val="none" w:sz="0" w:space="0" w:color="auto"/>
              </w:divBdr>
            </w:div>
          </w:divsChild>
        </w:div>
        <w:div w:id="608203587">
          <w:marLeft w:val="0"/>
          <w:marRight w:val="0"/>
          <w:marTop w:val="120"/>
          <w:marBottom w:val="0"/>
          <w:divBdr>
            <w:top w:val="none" w:sz="0" w:space="0" w:color="auto"/>
            <w:left w:val="none" w:sz="0" w:space="0" w:color="auto"/>
            <w:bottom w:val="none" w:sz="0" w:space="0" w:color="auto"/>
            <w:right w:val="none" w:sz="0" w:space="0" w:color="auto"/>
          </w:divBdr>
          <w:divsChild>
            <w:div w:id="821889903">
              <w:marLeft w:val="0"/>
              <w:marRight w:val="0"/>
              <w:marTop w:val="0"/>
              <w:marBottom w:val="0"/>
              <w:divBdr>
                <w:top w:val="none" w:sz="0" w:space="0" w:color="auto"/>
                <w:left w:val="none" w:sz="0" w:space="0" w:color="auto"/>
                <w:bottom w:val="none" w:sz="0" w:space="0" w:color="auto"/>
                <w:right w:val="none" w:sz="0" w:space="0" w:color="auto"/>
              </w:divBdr>
            </w:div>
          </w:divsChild>
        </w:div>
        <w:div w:id="1960601871">
          <w:marLeft w:val="0"/>
          <w:marRight w:val="0"/>
          <w:marTop w:val="120"/>
          <w:marBottom w:val="0"/>
          <w:divBdr>
            <w:top w:val="none" w:sz="0" w:space="0" w:color="auto"/>
            <w:left w:val="none" w:sz="0" w:space="0" w:color="auto"/>
            <w:bottom w:val="none" w:sz="0" w:space="0" w:color="auto"/>
            <w:right w:val="none" w:sz="0" w:space="0" w:color="auto"/>
          </w:divBdr>
          <w:divsChild>
            <w:div w:id="488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csonews" TargetMode="External"/><Relationship Id="rId13" Type="http://schemas.openxmlformats.org/officeDocument/2006/relationships/hyperlink" Target="https://www.facebook.com/bcsonews" TargetMode="External"/><Relationship Id="rId3" Type="http://schemas.openxmlformats.org/officeDocument/2006/relationships/settings" Target="settings.xml"/><Relationship Id="rId7" Type="http://schemas.openxmlformats.org/officeDocument/2006/relationships/hyperlink" Target="https://www.facebook.com/CALFIREButteCo" TargetMode="External"/><Relationship Id="rId12" Type="http://schemas.openxmlformats.org/officeDocument/2006/relationships/hyperlink" Target="https://www.facebook.com/CALFIREButte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ciweb.nwcg.gov/incident/769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assencounty.org/dept/sheriffs-office/%3Ca%20href" TargetMode="External"/><Relationship Id="rId4" Type="http://schemas.openxmlformats.org/officeDocument/2006/relationships/webSettings" Target="webSettings.xml"/><Relationship Id="rId9" Type="http://schemas.openxmlformats.org/officeDocument/2006/relationships/hyperlink" Target="https://inciweb.nwcg.gov/incident/7690/" TargetMode="External"/><Relationship Id="rId14" Type="http://schemas.openxmlformats.org/officeDocument/2006/relationships/hyperlink" Target="http://www.readyforwildfi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Lassen</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Bernard</dc:creator>
  <cp:lastModifiedBy>Tammy Swayze</cp:lastModifiedBy>
  <cp:revision>2</cp:revision>
  <cp:lastPrinted>2021-07-24T02:06:00Z</cp:lastPrinted>
  <dcterms:created xsi:type="dcterms:W3CDTF">2021-07-27T16:51:00Z</dcterms:created>
  <dcterms:modified xsi:type="dcterms:W3CDTF">2021-07-27T16:51:00Z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Canon iR-ADV C7260  PDF</vt:lpwstr>
  </property>
  <property fmtid="{D5CDD505-2E9C-101B-9397-08002B2CF9AE}" pid="4" name="LastSaved">
    <vt:filetime>2019-08-16T00:00:00Z</vt:filetime>
  </property>
</Properties>
</file>